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DF" w:rsidRDefault="00D50ADF">
      <w:pPr>
        <w:widowControl w:val="0"/>
        <w:suppressAutoHyphens/>
        <w:spacing w:after="0" w:line="240" w:lineRule="auto"/>
        <w:ind w:left="4320"/>
        <w:jc w:val="right"/>
        <w:rPr>
          <w:rFonts w:ascii="Times New Roman" w:eastAsia="Lucida Sans Unicode" w:hAnsi="Times New Roman" w:cs="Tahoma"/>
          <w:color w:val="000000"/>
          <w:lang w:bidi="en-US"/>
        </w:rPr>
      </w:pPr>
    </w:p>
    <w:p w:rsidR="00D50ADF" w:rsidRDefault="00D50AD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D50ADF" w:rsidRDefault="00DE4F1B">
      <w:pPr>
        <w:widowControl w:val="0"/>
        <w:suppressAutoHyphens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/>
          <w:color w:val="000000"/>
          <w:lang w:bidi="en-US"/>
        </w:rPr>
        <w:t xml:space="preserve">Реестра мест (площадок) накопления твердых коммунальных отходов на территории </w:t>
      </w:r>
      <w:proofErr w:type="spellStart"/>
      <w:r>
        <w:rPr>
          <w:rFonts w:ascii="Times New Roman" w:eastAsia="Lucida Sans Unicode" w:hAnsi="Times New Roman" w:cs="Times New Roman"/>
          <w:b/>
          <w:color w:val="000000"/>
          <w:lang w:bidi="en-US"/>
        </w:rPr>
        <w:t>Айдарского</w:t>
      </w:r>
      <w:proofErr w:type="spellEnd"/>
      <w:r>
        <w:rPr>
          <w:rFonts w:ascii="Times New Roman" w:eastAsia="Lucida Sans Unicode" w:hAnsi="Times New Roman" w:cs="Times New Roman"/>
          <w:b/>
          <w:color w:val="000000"/>
          <w:lang w:bidi="en-US"/>
        </w:rPr>
        <w:t xml:space="preserve">  сельского поселения  для индивидуальных предпринимателей и юридических лиц </w:t>
      </w:r>
    </w:p>
    <w:tbl>
      <w:tblPr>
        <w:tblW w:w="15436" w:type="dxa"/>
        <w:tblInd w:w="-601" w:type="dxa"/>
        <w:tblLook w:val="04A0"/>
      </w:tblPr>
      <w:tblGrid>
        <w:gridCol w:w="452"/>
        <w:gridCol w:w="1616"/>
        <w:gridCol w:w="1322"/>
        <w:gridCol w:w="1194"/>
        <w:gridCol w:w="1180"/>
        <w:gridCol w:w="1225"/>
        <w:gridCol w:w="1206"/>
        <w:gridCol w:w="1174"/>
        <w:gridCol w:w="1514"/>
        <w:gridCol w:w="1321"/>
        <w:gridCol w:w="2198"/>
        <w:gridCol w:w="1034"/>
      </w:tblGrid>
      <w:tr w:rsidR="00D50ADF" w:rsidTr="00FB2855"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№ </w:t>
            </w: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>п/п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Географические координаты контейнерной площадки (десятичные градусы)</w:t>
            </w:r>
          </w:p>
        </w:tc>
        <w:tc>
          <w:tcPr>
            <w:tcW w:w="7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Данные о собственниках мест (площадок) накопления ТКО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Данные об источниках образования ТКО, которые складируются в местах (площадках_ накопления ТКО (адрес объектов капитального строительства, в результате деятельности на которых образуются ТКО)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внесения данных в реестр</w:t>
            </w:r>
          </w:p>
        </w:tc>
      </w:tr>
      <w:tr w:rsidR="00D50ADF" w:rsidTr="00FB2855"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50A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50A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>Материал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>покрытия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>контейнерной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>площадки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Площадь контейнерной площадки, м.кв.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>Количество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>размещенных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контейнеров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Общий объем контейнеров, м.куб.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>Материал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>контейнеров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Наличие ограждения контейнерной площадки, да/нет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>Собственник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>контейнерной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>площадки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>Собственник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>земельного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  <w:t>участка</w:t>
            </w:r>
            <w:proofErr w:type="spellEnd"/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50A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50A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val="en-US" w:bidi="en-US"/>
              </w:rPr>
            </w:pPr>
          </w:p>
        </w:tc>
      </w:tr>
      <w:tr w:rsidR="00D50ADF" w:rsidTr="00FB2855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bidi="en-US"/>
              </w:rPr>
              <w:t>50.0819,38.7909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1,44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Айдарского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сельского поселения</w:t>
            </w:r>
          </w:p>
          <w:p w:rsidR="00D50ADF" w:rsidRDefault="00D50A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кладбище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Белгородская обл.,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х. Новая Ивановка,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_DdeLink__1787_1229184607"/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  <w:bookmarkEnd w:id="0"/>
          </w:p>
        </w:tc>
      </w:tr>
      <w:tr w:rsidR="00D50ADF" w:rsidTr="00FB2855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bidi="en-US"/>
              </w:rPr>
              <w:t>50.1000,</w:t>
            </w:r>
            <w:bookmarkStart w:id="1" w:name="OLE_LINK1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bidi="en-US"/>
              </w:rPr>
              <w:t>38.8688</w:t>
            </w:r>
            <w:bookmarkEnd w:id="1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1,44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Айдарского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сельского поселения</w:t>
            </w:r>
          </w:p>
          <w:p w:rsidR="00D50ADF" w:rsidRDefault="00D50A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Кладбище «Центральное»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Белгородская обл.,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с.Пристень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 w:rsidR="00D50ADF" w:rsidTr="00FB2855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bidi="en-US"/>
              </w:rPr>
              <w:t>50.1041,38.8592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1,44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Айдарского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сельского поселения</w:t>
            </w:r>
          </w:p>
          <w:p w:rsidR="00D50ADF" w:rsidRDefault="00D50A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кладбище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Белгородская обл.,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с.Пристень, ул.Центральная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 w:rsidR="00D50ADF" w:rsidTr="00FB2855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bidi="en-US"/>
              </w:rPr>
              <w:t>50.0507,38.8967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3,24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ИП Журавлёв Борис Федорович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ОГРН 304312636500102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Собственность Журавлёв Б.Ф.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с. Айдар, ул. Центральная 76А магазин «Центральный», ул. Центральная 86А кафе «Банкетный зал»,ул. Советская 6А магазин «Мастер»,ул. Мира 13В  кафе «Славный повар»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 w:rsidR="00D50ADF" w:rsidTr="00FB2855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bidi="en-US"/>
              </w:rPr>
              <w:t>50.0422,38.9181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2,88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Айдарского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сельского поселения</w:t>
            </w:r>
          </w:p>
          <w:p w:rsidR="00D50ADF" w:rsidRDefault="00D50A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кладбище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Белгородская обл.,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с.Айдар, ул.Мира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 w:rsidR="00D50ADF" w:rsidTr="00FB2855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bidi="en-US"/>
              </w:rPr>
              <w:t>50,0618, 38,9318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1,44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Айдарского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сельского поселения</w:t>
            </w:r>
          </w:p>
          <w:p w:rsidR="00D50ADF" w:rsidRDefault="00D50A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кладбище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Белгородская обл.,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с.Айдар, ул.С.Нудного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 w:rsidR="00D50ADF" w:rsidTr="00FB2855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bidi="en-US"/>
              </w:rPr>
              <w:t>50,0507, 38,8986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1,44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Айдарского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lastRenderedPageBreak/>
              <w:t>сельского поселения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lastRenderedPageBreak/>
              <w:t>Муниципальная земля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кладбище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Белгородская обл.,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lastRenderedPageBreak/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с.Айдар, ул.Центральная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03.04.2020</w:t>
            </w:r>
          </w:p>
        </w:tc>
      </w:tr>
      <w:tr w:rsidR="00D50ADF" w:rsidTr="00FB2855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lastRenderedPageBreak/>
              <w:t>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bidi="en-US"/>
              </w:rPr>
              <w:t>50,0551,38,8789</w:t>
            </w:r>
          </w:p>
          <w:p w:rsidR="00D50ADF" w:rsidRDefault="00D50ADF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1,44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Айдарского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сельского поселения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Кладбище «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Карабут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»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Белгородская обл.,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с.Айдар, ул.Центральная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 w:rsidR="00D50ADF" w:rsidTr="00FB2855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bidi="en-US"/>
              </w:rPr>
              <w:t>50,0440,38,8983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1,44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Айдарского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сельского поселения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Кладбище 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Белгородская обл.,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с.Айдар, ул.Садовая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 w:rsidR="00D50ADF" w:rsidTr="00FB2855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bidi="en-US"/>
              </w:rPr>
              <w:t>50,0294,38,9014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1,44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Айдарского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сельского поселения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Кладбище 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Белгородская обл.,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с.Айдар, ул.Луговая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 w:rsidR="00D50ADF" w:rsidTr="00FB2855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bidi="en-US"/>
              </w:rPr>
              <w:t>50,0026,38,9269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1,44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Айдарского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сельского поселения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Кладбище 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Б</w:t>
            </w:r>
            <w:bookmarkStart w:id="2" w:name="__DdeLink__1205_1229184607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елгородская обл.,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х.Новая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Райгородка</w:t>
            </w:r>
            <w:bookmarkEnd w:id="2"/>
            <w:proofErr w:type="spellEnd"/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 w:rsidR="00D50ADF" w:rsidTr="00FB2855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bidi="en-US"/>
              </w:rPr>
              <w:t>50,0167,38,9265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1,44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Айдарского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сельского поселения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Кладбище 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елгородская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обл.,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х.Старая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Райгородка</w:t>
            </w:r>
            <w:proofErr w:type="spellEnd"/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 w:rsidR="00D50ADF" w:rsidTr="00FB2855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bidi="en-US"/>
              </w:rPr>
              <w:t>50,0739,38,8393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1,44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Айдарского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сельского поселения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Кладбище 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Белгородская обл.,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х.Саловка</w:t>
            </w:r>
            <w:proofErr w:type="spellEnd"/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 w:rsidR="00D50ADF" w:rsidTr="00FB2855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</w:pPr>
            <w:r>
              <w:rPr>
                <w:sz w:val="16"/>
                <w:szCs w:val="16"/>
              </w:rPr>
              <w:t>50.108855,</w:t>
            </w:r>
          </w:p>
          <w:p w:rsidR="00D50ADF" w:rsidRDefault="00DE4F1B">
            <w:pPr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38.846665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Молочно-товарная ферма №5 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Белгородская обл.,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с.Пристень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08.06.2020</w:t>
            </w:r>
          </w:p>
        </w:tc>
      </w:tr>
      <w:tr w:rsidR="00D50ADF" w:rsidTr="00FB2855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</w:pPr>
            <w:r>
              <w:rPr>
                <w:sz w:val="16"/>
                <w:szCs w:val="16"/>
              </w:rPr>
              <w:t>50.102706,</w:t>
            </w:r>
          </w:p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</w:pPr>
            <w:r>
              <w:rPr>
                <w:sz w:val="16"/>
                <w:szCs w:val="16"/>
              </w:rPr>
              <w:t>38.869516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 xml:space="preserve">Тракторная бригада №5 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Белгородская обл.,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с.Пристень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08.06.2020</w:t>
            </w:r>
          </w:p>
        </w:tc>
      </w:tr>
      <w:tr w:rsidR="00D50ADF" w:rsidTr="00FB2855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</w:pPr>
            <w:r>
              <w:rPr>
                <w:sz w:val="16"/>
                <w:szCs w:val="16"/>
              </w:rPr>
              <w:t>50.113539,</w:t>
            </w:r>
          </w:p>
          <w:p w:rsidR="00D50ADF" w:rsidRDefault="00DE4F1B">
            <w:pPr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</w:pPr>
            <w:r>
              <w:rPr>
                <w:sz w:val="16"/>
                <w:szCs w:val="16"/>
              </w:rPr>
              <w:t>38.835510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Молочно-товарная ферма №5 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Белгородская обл.,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с.Пристень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08.06.2020</w:t>
            </w:r>
          </w:p>
        </w:tc>
      </w:tr>
      <w:tr w:rsidR="00D50ADF" w:rsidTr="00FB2855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</w:pPr>
            <w:r>
              <w:rPr>
                <w:sz w:val="16"/>
                <w:szCs w:val="16"/>
              </w:rPr>
              <w:t>50.0329,38.9290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«</w:t>
            </w:r>
            <w:proofErr w:type="spellStart"/>
            <w:r>
              <w:rPr>
                <w:sz w:val="16"/>
                <w:szCs w:val="16"/>
              </w:rPr>
              <w:t>Ровеньский</w:t>
            </w:r>
            <w:proofErr w:type="spellEnd"/>
            <w:r>
              <w:rPr>
                <w:sz w:val="16"/>
                <w:szCs w:val="16"/>
              </w:rPr>
              <w:t xml:space="preserve"> бройлер»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Собственность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«</w:t>
            </w:r>
            <w:proofErr w:type="spellStart"/>
            <w:r>
              <w:rPr>
                <w:sz w:val="16"/>
                <w:szCs w:val="16"/>
              </w:rPr>
              <w:t>Ровеньский</w:t>
            </w:r>
            <w:proofErr w:type="spellEnd"/>
            <w:r>
              <w:rPr>
                <w:sz w:val="16"/>
                <w:szCs w:val="16"/>
              </w:rPr>
              <w:t xml:space="preserve"> бройлер»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ПРС Айдар -1 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0,4-0,5 км северо-восточнее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х.Старая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Райгородка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, 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Белгородская обл.,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17.08..2020</w:t>
            </w:r>
          </w:p>
        </w:tc>
      </w:tr>
      <w:tr w:rsidR="00D50ADF" w:rsidTr="00FB2855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</w:pPr>
            <w:r>
              <w:rPr>
                <w:sz w:val="16"/>
                <w:szCs w:val="16"/>
              </w:rPr>
              <w:t>50.0031,38.9346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«</w:t>
            </w:r>
            <w:proofErr w:type="spellStart"/>
            <w:r>
              <w:rPr>
                <w:sz w:val="16"/>
                <w:szCs w:val="16"/>
              </w:rPr>
              <w:t>Ровеньский</w:t>
            </w:r>
            <w:proofErr w:type="spellEnd"/>
            <w:r>
              <w:rPr>
                <w:sz w:val="16"/>
                <w:szCs w:val="16"/>
              </w:rPr>
              <w:t xml:space="preserve"> бройлер»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Собственность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«</w:t>
            </w:r>
            <w:proofErr w:type="spellStart"/>
            <w:r>
              <w:rPr>
                <w:sz w:val="16"/>
                <w:szCs w:val="16"/>
              </w:rPr>
              <w:t>Ровеньский</w:t>
            </w:r>
            <w:proofErr w:type="spellEnd"/>
            <w:r>
              <w:rPr>
                <w:sz w:val="16"/>
                <w:szCs w:val="16"/>
              </w:rPr>
              <w:t xml:space="preserve"> бройлер»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ПРС Айдар -2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0,5-0,7 км восточнее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х.Новая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Райгородка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, 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Белгородская обл.,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17.08..2020</w:t>
            </w:r>
          </w:p>
        </w:tc>
      </w:tr>
      <w:tr w:rsidR="00D50ADF" w:rsidTr="00FB2855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</w:pPr>
            <w:r>
              <w:rPr>
                <w:sz w:val="16"/>
                <w:szCs w:val="16"/>
              </w:rPr>
              <w:t>50.0020,38.9344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«</w:t>
            </w:r>
            <w:proofErr w:type="spellStart"/>
            <w:r>
              <w:rPr>
                <w:sz w:val="16"/>
                <w:szCs w:val="16"/>
              </w:rPr>
              <w:t>Ровеньский</w:t>
            </w:r>
            <w:proofErr w:type="spellEnd"/>
            <w:r>
              <w:rPr>
                <w:sz w:val="16"/>
                <w:szCs w:val="16"/>
              </w:rPr>
              <w:t xml:space="preserve"> бройлер»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Собственность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«</w:t>
            </w:r>
            <w:proofErr w:type="spellStart"/>
            <w:r>
              <w:rPr>
                <w:sz w:val="16"/>
                <w:szCs w:val="16"/>
              </w:rPr>
              <w:t>Ровеньский</w:t>
            </w:r>
            <w:proofErr w:type="spellEnd"/>
            <w:r>
              <w:rPr>
                <w:sz w:val="16"/>
                <w:szCs w:val="16"/>
              </w:rPr>
              <w:t xml:space="preserve"> бройлер»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ПРС Айдар -2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0,5-0,7 км восточнее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х.Новая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Райгородка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, 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Белгородская обл.,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17.08..2020</w:t>
            </w:r>
          </w:p>
        </w:tc>
      </w:tr>
      <w:tr w:rsidR="00D50ADF" w:rsidTr="00FB2855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</w:pPr>
            <w:r>
              <w:rPr>
                <w:sz w:val="16"/>
                <w:szCs w:val="16"/>
              </w:rPr>
              <w:t>50.0036,38.9411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«</w:t>
            </w:r>
            <w:proofErr w:type="spellStart"/>
            <w:r>
              <w:rPr>
                <w:sz w:val="16"/>
                <w:szCs w:val="16"/>
              </w:rPr>
              <w:t>Ровеньский</w:t>
            </w:r>
            <w:proofErr w:type="spellEnd"/>
            <w:r>
              <w:rPr>
                <w:sz w:val="16"/>
                <w:szCs w:val="16"/>
              </w:rPr>
              <w:t xml:space="preserve"> бройлер»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Собственность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«</w:t>
            </w:r>
            <w:proofErr w:type="spellStart"/>
            <w:r>
              <w:rPr>
                <w:sz w:val="16"/>
                <w:szCs w:val="16"/>
              </w:rPr>
              <w:t>Ровеньский</w:t>
            </w:r>
            <w:proofErr w:type="spellEnd"/>
            <w:r>
              <w:rPr>
                <w:sz w:val="16"/>
                <w:szCs w:val="16"/>
              </w:rPr>
              <w:t xml:space="preserve"> бройлер»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ПРС Айдар -3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1,2-1,25 км восточнее</w:t>
            </w:r>
          </w:p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х.Новая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Райгородка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, 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 р-н, Белгородская обл.,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Default="00DE4F1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17.08..2020</w:t>
            </w:r>
          </w:p>
        </w:tc>
      </w:tr>
      <w:tr w:rsidR="00D50ADF" w:rsidRPr="005D20E3" w:rsidTr="00FB2855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Pr="005D20E3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Pr="005D20E3" w:rsidRDefault="00DE4F1B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50.0507,38.9350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Pr="005D20E3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Pr="005D20E3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Pr="005D20E3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Pr="005D20E3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Pr="005D20E3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Pr="005D20E3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Pr="005D20E3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ЗАО «</w:t>
            </w:r>
            <w:proofErr w:type="spellStart"/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Ровеньский</w:t>
            </w:r>
            <w:proofErr w:type="spellEnd"/>
            <w:r w:rsidRPr="005D20E3">
              <w:rPr>
                <w:rFonts w:ascii="Times New Roman" w:hAnsi="Times New Roman" w:cs="Times New Roman"/>
                <w:sz w:val="16"/>
                <w:szCs w:val="16"/>
              </w:rPr>
              <w:t xml:space="preserve"> бройлер»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Pr="005D20E3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D50ADF" w:rsidRPr="005D20E3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ЗАО «</w:t>
            </w:r>
            <w:proofErr w:type="spellStart"/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Ровеньский</w:t>
            </w:r>
            <w:proofErr w:type="spellEnd"/>
            <w:r w:rsidRPr="005D20E3">
              <w:rPr>
                <w:rFonts w:ascii="Times New Roman" w:hAnsi="Times New Roman" w:cs="Times New Roman"/>
                <w:sz w:val="16"/>
                <w:szCs w:val="16"/>
              </w:rPr>
              <w:t xml:space="preserve"> бройлер»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DF" w:rsidRPr="005D20E3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ПРС Айдар -34</w:t>
            </w:r>
          </w:p>
          <w:p w:rsidR="00D50ADF" w:rsidRPr="005D20E3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0,8-0,9 км восточнее</w:t>
            </w:r>
          </w:p>
          <w:p w:rsidR="00D50ADF" w:rsidRPr="005D20E3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0E3"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 xml:space="preserve">с.Айдар, </w:t>
            </w:r>
            <w:proofErr w:type="spellStart"/>
            <w:r w:rsidRPr="005D20E3"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 w:rsidRPr="005D20E3"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 xml:space="preserve"> р-н, Белгородская обл.,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DF" w:rsidRPr="005D20E3" w:rsidRDefault="00DE4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17.08..2020</w:t>
            </w:r>
          </w:p>
        </w:tc>
      </w:tr>
      <w:tr w:rsidR="00E80384" w:rsidRPr="005D20E3" w:rsidTr="00FB2855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 w:rsidP="005A0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 w:rsidP="005A06E5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50.0531,38.9064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 w:rsidP="005A0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 w:rsidP="005A0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1,716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 w:rsidP="005A0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 w:rsidP="005A0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 w:rsidP="005A0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 w:rsidP="005A0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 w:rsidP="005A0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МБОУ «</w:t>
            </w:r>
            <w:proofErr w:type="spellStart"/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Айдарская</w:t>
            </w:r>
            <w:proofErr w:type="spellEnd"/>
            <w:r w:rsidRPr="005D20E3">
              <w:rPr>
                <w:rFonts w:ascii="Times New Roman" w:hAnsi="Times New Roman" w:cs="Times New Roman"/>
                <w:sz w:val="16"/>
                <w:szCs w:val="16"/>
              </w:rPr>
              <w:t xml:space="preserve"> СОШ»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 w:rsidP="005A0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Собственность МБОУ «</w:t>
            </w:r>
            <w:proofErr w:type="spellStart"/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Айдарская</w:t>
            </w:r>
            <w:proofErr w:type="spellEnd"/>
            <w:r w:rsidRPr="005D20E3">
              <w:rPr>
                <w:rFonts w:ascii="Times New Roman" w:hAnsi="Times New Roman" w:cs="Times New Roman"/>
                <w:sz w:val="16"/>
                <w:szCs w:val="16"/>
              </w:rPr>
              <w:t xml:space="preserve"> СОШ»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384" w:rsidRPr="005D20E3" w:rsidRDefault="00E80384" w:rsidP="005A0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20E3"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>Айдарская</w:t>
            </w:r>
            <w:proofErr w:type="spellEnd"/>
            <w:r w:rsidRPr="005D20E3"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 xml:space="preserve"> школа Белгородская обл., </w:t>
            </w:r>
            <w:proofErr w:type="spellStart"/>
            <w:r w:rsidRPr="005D20E3"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>Ровеньский</w:t>
            </w:r>
            <w:proofErr w:type="spellEnd"/>
            <w:r w:rsidRPr="005D20E3"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 xml:space="preserve"> р-н, с.Айдар, ул.Б.Кандыбина,д.11А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 w:rsidP="005A0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12.04.2023</w:t>
            </w:r>
          </w:p>
        </w:tc>
      </w:tr>
      <w:tr w:rsidR="00E80384" w:rsidRPr="005D20E3" w:rsidTr="00FB2855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50.057843,38.871473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3,24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ИП "</w:t>
            </w:r>
            <w:proofErr w:type="spellStart"/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Хусточкин</w:t>
            </w:r>
            <w:proofErr w:type="spellEnd"/>
            <w:r w:rsidRPr="005D20E3">
              <w:rPr>
                <w:rFonts w:ascii="Times New Roman" w:hAnsi="Times New Roman" w:cs="Times New Roman"/>
                <w:sz w:val="16"/>
                <w:szCs w:val="16"/>
              </w:rPr>
              <w:t xml:space="preserve"> Ю.И."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5D20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  <w:r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>(аренда ИП "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>Хусточкин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 xml:space="preserve"> Ю.И.")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384" w:rsidRPr="005D20E3" w:rsidRDefault="00E80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База -коровники ИП Главы К(Ф)Х "</w:t>
            </w:r>
            <w:proofErr w:type="spellStart"/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Хусточкина</w:t>
            </w:r>
            <w:proofErr w:type="spellEnd"/>
            <w:r w:rsidRPr="005D20E3">
              <w:rPr>
                <w:rFonts w:ascii="Times New Roman" w:hAnsi="Times New Roman" w:cs="Times New Roman"/>
                <w:sz w:val="16"/>
                <w:szCs w:val="16"/>
              </w:rPr>
              <w:t xml:space="preserve"> Ю.И."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84" w:rsidRPr="005D20E3" w:rsidRDefault="00E80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27.11.2023</w:t>
            </w:r>
          </w:p>
        </w:tc>
      </w:tr>
      <w:tr w:rsidR="00FB2855" w:rsidRPr="005D20E3" w:rsidTr="00FB2855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55" w:rsidRPr="005D20E3" w:rsidRDefault="00FB2855" w:rsidP="005F4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55" w:rsidRPr="005D20E3" w:rsidRDefault="00FB2855" w:rsidP="00FB2855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50.0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49093</w:t>
            </w: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,38.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901569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55" w:rsidRPr="005D20E3" w:rsidRDefault="00FB2855" w:rsidP="005F4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55" w:rsidRPr="005D20E3" w:rsidRDefault="00FB2855" w:rsidP="005F4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3,24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55" w:rsidRPr="005D20E3" w:rsidRDefault="00FB2855" w:rsidP="005F4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55" w:rsidRPr="005D20E3" w:rsidRDefault="00FB2855" w:rsidP="005F4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55" w:rsidRPr="005D20E3" w:rsidRDefault="00FB2855" w:rsidP="005F4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55" w:rsidRPr="005D20E3" w:rsidRDefault="00FB2855" w:rsidP="005F4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55" w:rsidRPr="005D20E3" w:rsidRDefault="00FB2855" w:rsidP="00FB28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ИП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Родченко В.А</w:t>
            </w: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."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55" w:rsidRDefault="00FB2855" w:rsidP="005F4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>Собственность</w:t>
            </w:r>
          </w:p>
          <w:p w:rsidR="00FB2855" w:rsidRPr="00FB2855" w:rsidRDefault="00FB2855" w:rsidP="005F4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ИП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Родченко В.А</w:t>
            </w: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."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855" w:rsidRPr="005D20E3" w:rsidRDefault="00FB2855" w:rsidP="00FB28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с. Айдар, ул. Центральная 90А магазин «Перекрёсток»,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55" w:rsidRPr="005D20E3" w:rsidRDefault="00FB2855" w:rsidP="005F4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06.03</w:t>
            </w: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0B68" w:rsidRPr="005D20E3" w:rsidTr="00820B68"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68" w:rsidRPr="005D20E3" w:rsidRDefault="00820B68" w:rsidP="00675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68" w:rsidRPr="005D20E3" w:rsidRDefault="00820B68" w:rsidP="00820B68">
            <w:pPr>
              <w:keepNext/>
              <w:widowControl w:val="0"/>
              <w:shd w:val="clear" w:color="auto" w:fill="FFFFFF"/>
              <w:suppressAutoHyphens/>
              <w:spacing w:before="54"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50.0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1618</w:t>
            </w: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,38.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2388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68" w:rsidRPr="005D20E3" w:rsidRDefault="00820B68" w:rsidP="00675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68" w:rsidRPr="005D20E3" w:rsidRDefault="00820B68" w:rsidP="00675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3,24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68" w:rsidRPr="005D20E3" w:rsidRDefault="00820B68" w:rsidP="00675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68" w:rsidRPr="005D20E3" w:rsidRDefault="00820B68" w:rsidP="00675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68" w:rsidRPr="005D20E3" w:rsidRDefault="00820B68" w:rsidP="00675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68" w:rsidRPr="005D20E3" w:rsidRDefault="00820B68" w:rsidP="00675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68" w:rsidRPr="005D20E3" w:rsidRDefault="00820B68" w:rsidP="00820B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ИП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Голубов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А.М.</w:t>
            </w: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."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68" w:rsidRDefault="00820B68" w:rsidP="00675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>Собственность</w:t>
            </w:r>
          </w:p>
          <w:p w:rsidR="00820B68" w:rsidRPr="00FB2855" w:rsidRDefault="00820B68" w:rsidP="00820B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</w:pPr>
            <w:r w:rsidRPr="00820B68"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>ИП "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>Голубов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 xml:space="preserve"> А.М.</w:t>
            </w:r>
            <w:r w:rsidRPr="00820B68"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bidi="en-US"/>
              </w:rPr>
              <w:t>."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68" w:rsidRPr="00820B68" w:rsidRDefault="00820B68" w:rsidP="00675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 xml:space="preserve">Х.Старая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Райгородка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bidi="en-US"/>
              </w:rPr>
              <w:t>, АЗС "Магистраль"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68" w:rsidRPr="005D20E3" w:rsidRDefault="00820B68" w:rsidP="00675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</w:t>
            </w:r>
            <w:r w:rsidRPr="005D20E3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D50ADF" w:rsidRPr="005D20E3" w:rsidRDefault="00D50AD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D50ADF" w:rsidRDefault="00D50AD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D50ADF" w:rsidRDefault="00D50AD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D50ADF" w:rsidRDefault="00D50ADF"/>
    <w:sectPr w:rsidR="00D50ADF" w:rsidSect="00D50ADF">
      <w:pgSz w:w="16838" w:h="11906" w:orient="landscape"/>
      <w:pgMar w:top="1701" w:right="513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characterSpacingControl w:val="doNotCompress"/>
  <w:compat>
    <w:useFELayout/>
  </w:compat>
  <w:rsids>
    <w:rsidRoot w:val="00D50ADF"/>
    <w:rsid w:val="004C2A08"/>
    <w:rsid w:val="005D20E3"/>
    <w:rsid w:val="00607B11"/>
    <w:rsid w:val="00610E9E"/>
    <w:rsid w:val="00820B68"/>
    <w:rsid w:val="00987BB0"/>
    <w:rsid w:val="00BA29EC"/>
    <w:rsid w:val="00CD27C0"/>
    <w:rsid w:val="00D50ADF"/>
    <w:rsid w:val="00DE4F1B"/>
    <w:rsid w:val="00E80384"/>
    <w:rsid w:val="00FB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DF"/>
    <w:pPr>
      <w:overflowPunct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20style">
    <w:name w:val="Character_20_style"/>
    <w:qFormat/>
    <w:rsid w:val="00D50ADF"/>
  </w:style>
  <w:style w:type="character" w:customStyle="1" w:styleId="WW8Num2z8">
    <w:name w:val="WW8Num2z8"/>
    <w:qFormat/>
    <w:rsid w:val="00D50ADF"/>
  </w:style>
  <w:style w:type="character" w:customStyle="1" w:styleId="WW8Num2z7">
    <w:name w:val="WW8Num2z7"/>
    <w:qFormat/>
    <w:rsid w:val="00D50ADF"/>
  </w:style>
  <w:style w:type="character" w:customStyle="1" w:styleId="WW8Num2z6">
    <w:name w:val="WW8Num2z6"/>
    <w:qFormat/>
    <w:rsid w:val="00D50ADF"/>
  </w:style>
  <w:style w:type="character" w:customStyle="1" w:styleId="WW8Num2z5">
    <w:name w:val="WW8Num2z5"/>
    <w:qFormat/>
    <w:rsid w:val="00D50ADF"/>
  </w:style>
  <w:style w:type="character" w:customStyle="1" w:styleId="WW8Num2z4">
    <w:name w:val="WW8Num2z4"/>
    <w:qFormat/>
    <w:rsid w:val="00D50ADF"/>
  </w:style>
  <w:style w:type="character" w:customStyle="1" w:styleId="WW8Num2z3">
    <w:name w:val="WW8Num2z3"/>
    <w:qFormat/>
    <w:rsid w:val="00D50ADF"/>
  </w:style>
  <w:style w:type="character" w:customStyle="1" w:styleId="WW8Num2z2">
    <w:name w:val="WW8Num2z2"/>
    <w:qFormat/>
    <w:rsid w:val="00D50ADF"/>
  </w:style>
  <w:style w:type="character" w:customStyle="1" w:styleId="WW8Num2z1">
    <w:name w:val="WW8Num2z1"/>
    <w:qFormat/>
    <w:rsid w:val="00D50ADF"/>
  </w:style>
  <w:style w:type="character" w:customStyle="1" w:styleId="WW8Num3z8">
    <w:name w:val="WW8Num3z8"/>
    <w:qFormat/>
    <w:rsid w:val="00D50ADF"/>
  </w:style>
  <w:style w:type="character" w:customStyle="1" w:styleId="WW8Num3z7">
    <w:name w:val="WW8Num3z7"/>
    <w:qFormat/>
    <w:rsid w:val="00D50ADF"/>
  </w:style>
  <w:style w:type="character" w:customStyle="1" w:styleId="WW8Num3z6">
    <w:name w:val="WW8Num3z6"/>
    <w:qFormat/>
    <w:rsid w:val="00D50ADF"/>
  </w:style>
  <w:style w:type="character" w:customStyle="1" w:styleId="WW8Num3z5">
    <w:name w:val="WW8Num3z5"/>
    <w:qFormat/>
    <w:rsid w:val="00D50ADF"/>
  </w:style>
  <w:style w:type="character" w:customStyle="1" w:styleId="WW8Num3z4">
    <w:name w:val="WW8Num3z4"/>
    <w:qFormat/>
    <w:rsid w:val="00D50ADF"/>
  </w:style>
  <w:style w:type="character" w:customStyle="1" w:styleId="WW8Num3z3">
    <w:name w:val="WW8Num3z3"/>
    <w:qFormat/>
    <w:rsid w:val="00D50ADF"/>
  </w:style>
  <w:style w:type="character" w:customStyle="1" w:styleId="WW8Num3z2">
    <w:name w:val="WW8Num3z2"/>
    <w:qFormat/>
    <w:rsid w:val="00D50ADF"/>
  </w:style>
  <w:style w:type="character" w:customStyle="1" w:styleId="WW8Num3z1">
    <w:name w:val="WW8Num3z1"/>
    <w:qFormat/>
    <w:rsid w:val="00D50ADF"/>
  </w:style>
  <w:style w:type="character" w:customStyle="1" w:styleId="WW8Num3z0">
    <w:name w:val="WW8Num3z0"/>
    <w:qFormat/>
    <w:rsid w:val="00D50ADF"/>
  </w:style>
  <w:style w:type="character" w:customStyle="1" w:styleId="WW8Num2z0">
    <w:name w:val="WW8Num2z0"/>
    <w:qFormat/>
    <w:rsid w:val="00D50ADF"/>
    <w:rPr>
      <w:rFonts w:ascii="Symbol" w:hAnsi="Symbol" w:cs="Symbol"/>
    </w:rPr>
  </w:style>
  <w:style w:type="character" w:customStyle="1" w:styleId="WW8Num1z8">
    <w:name w:val="WW8Num1z8"/>
    <w:qFormat/>
    <w:rsid w:val="00D50ADF"/>
  </w:style>
  <w:style w:type="character" w:customStyle="1" w:styleId="WW8Num1z7">
    <w:name w:val="WW8Num1z7"/>
    <w:qFormat/>
    <w:rsid w:val="00D50ADF"/>
  </w:style>
  <w:style w:type="character" w:customStyle="1" w:styleId="WW8Num1z6">
    <w:name w:val="WW8Num1z6"/>
    <w:qFormat/>
    <w:rsid w:val="00D50ADF"/>
  </w:style>
  <w:style w:type="character" w:customStyle="1" w:styleId="WW8Num1z5">
    <w:name w:val="WW8Num1z5"/>
    <w:qFormat/>
    <w:rsid w:val="00D50ADF"/>
  </w:style>
  <w:style w:type="character" w:customStyle="1" w:styleId="WW8Num1z4">
    <w:name w:val="WW8Num1z4"/>
    <w:qFormat/>
    <w:rsid w:val="00D50ADF"/>
  </w:style>
  <w:style w:type="character" w:customStyle="1" w:styleId="WW8Num1z3">
    <w:name w:val="WW8Num1z3"/>
    <w:qFormat/>
    <w:rsid w:val="00D50ADF"/>
  </w:style>
  <w:style w:type="character" w:customStyle="1" w:styleId="WW8Num1z2">
    <w:name w:val="WW8Num1z2"/>
    <w:qFormat/>
    <w:rsid w:val="00D50ADF"/>
  </w:style>
  <w:style w:type="character" w:customStyle="1" w:styleId="WW8Num1z1">
    <w:name w:val="WW8Num1z1"/>
    <w:qFormat/>
    <w:rsid w:val="00D50ADF"/>
    <w:rPr>
      <w:b/>
      <w:bCs/>
      <w:sz w:val="28"/>
      <w:szCs w:val="28"/>
      <w:highlight w:val="yellow"/>
    </w:rPr>
  </w:style>
  <w:style w:type="character" w:customStyle="1" w:styleId="WW8Num1z0">
    <w:name w:val="WW8Num1z0"/>
    <w:qFormat/>
    <w:rsid w:val="00D50ADF"/>
  </w:style>
  <w:style w:type="paragraph" w:customStyle="1" w:styleId="a3">
    <w:name w:val="Заголовок"/>
    <w:basedOn w:val="a"/>
    <w:next w:val="a4"/>
    <w:qFormat/>
    <w:rsid w:val="00D50A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50ADF"/>
    <w:pPr>
      <w:spacing w:after="140" w:line="276" w:lineRule="auto"/>
    </w:pPr>
  </w:style>
  <w:style w:type="paragraph" w:styleId="a5">
    <w:name w:val="List"/>
    <w:basedOn w:val="a4"/>
    <w:rsid w:val="00D50ADF"/>
    <w:rPr>
      <w:rFonts w:cs="Mangal"/>
    </w:rPr>
  </w:style>
  <w:style w:type="paragraph" w:customStyle="1" w:styleId="Caption">
    <w:name w:val="Caption"/>
    <w:basedOn w:val="a"/>
    <w:qFormat/>
    <w:rsid w:val="00D50A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D50ADF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D50ADF"/>
    <w:pPr>
      <w:suppressLineNumbers/>
    </w:pPr>
  </w:style>
  <w:style w:type="paragraph" w:customStyle="1" w:styleId="a8">
    <w:name w:val="Заголовок таблицы"/>
    <w:basedOn w:val="a7"/>
    <w:qFormat/>
    <w:rsid w:val="00D50ADF"/>
    <w:pPr>
      <w:jc w:val="center"/>
    </w:pPr>
    <w:rPr>
      <w:b/>
      <w:bCs/>
    </w:rPr>
  </w:style>
  <w:style w:type="paragraph" w:customStyle="1" w:styleId="s1">
    <w:name w:val="s_1"/>
    <w:basedOn w:val="Standard"/>
    <w:qFormat/>
    <w:rsid w:val="00D50ADF"/>
    <w:pPr>
      <w:widowControl/>
      <w:suppressAutoHyphens w:val="0"/>
      <w:spacing w:before="100" w:after="100"/>
    </w:pPr>
    <w:rPr>
      <w:rFonts w:eastAsia="Times New Roman" w:cs="Times New Roman"/>
    </w:rPr>
  </w:style>
  <w:style w:type="paragraph" w:customStyle="1" w:styleId="2">
    <w:name w:val="Заголовок №2"/>
    <w:basedOn w:val="Standard"/>
    <w:qFormat/>
    <w:rsid w:val="00D50ADF"/>
    <w:pPr>
      <w:shd w:val="clear" w:color="auto" w:fill="FFFFFF"/>
      <w:spacing w:before="540" w:after="420"/>
      <w:ind w:hanging="500"/>
    </w:pPr>
    <w:rPr>
      <w:rFonts w:eastAsia="Times New Roman" w:cs="Times New Roman"/>
      <w:b/>
      <w:bCs/>
      <w:sz w:val="26"/>
      <w:szCs w:val="26"/>
    </w:rPr>
  </w:style>
  <w:style w:type="paragraph" w:styleId="a9">
    <w:name w:val="List Paragraph"/>
    <w:basedOn w:val="Standard"/>
    <w:qFormat/>
    <w:rsid w:val="00D50ADF"/>
    <w:pPr>
      <w:ind w:left="720"/>
    </w:pPr>
  </w:style>
  <w:style w:type="paragraph" w:customStyle="1" w:styleId="20">
    <w:name w:val="Основной текст2"/>
    <w:basedOn w:val="Standard"/>
    <w:qFormat/>
    <w:rsid w:val="00D50ADF"/>
    <w:pPr>
      <w:shd w:val="clear" w:color="auto" w:fill="FFFFFF"/>
      <w:spacing w:after="360"/>
      <w:jc w:val="center"/>
    </w:pPr>
    <w:rPr>
      <w:rFonts w:eastAsia="Times New Roman" w:cs="Times New Roman"/>
      <w:sz w:val="26"/>
      <w:szCs w:val="26"/>
    </w:rPr>
  </w:style>
  <w:style w:type="paragraph" w:customStyle="1" w:styleId="ConsPlusTitle">
    <w:name w:val="ConsPlusTitle"/>
    <w:qFormat/>
    <w:rsid w:val="00D50ADF"/>
    <w:pPr>
      <w:suppressAutoHyphens/>
      <w:overflowPunct w:val="0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a">
    <w:name w:val="caption"/>
    <w:basedOn w:val="Standard"/>
    <w:qFormat/>
    <w:rsid w:val="00D50ADF"/>
    <w:pPr>
      <w:suppressLineNumbers/>
      <w:spacing w:before="120" w:after="120"/>
    </w:pPr>
    <w:rPr>
      <w:rFonts w:cs="Droid Sans Devanagari;Arial"/>
      <w:i/>
      <w:iCs/>
    </w:rPr>
  </w:style>
  <w:style w:type="paragraph" w:customStyle="1" w:styleId="1">
    <w:name w:val="Указатель1"/>
    <w:basedOn w:val="Standard"/>
    <w:qFormat/>
    <w:rsid w:val="00D50ADF"/>
    <w:pPr>
      <w:suppressLineNumbers/>
    </w:pPr>
  </w:style>
  <w:style w:type="paragraph" w:customStyle="1" w:styleId="Textbody">
    <w:name w:val="Text body"/>
    <w:basedOn w:val="Standard"/>
    <w:qFormat/>
    <w:rsid w:val="00D50ADF"/>
    <w:pPr>
      <w:spacing w:after="120"/>
    </w:pPr>
  </w:style>
  <w:style w:type="paragraph" w:customStyle="1" w:styleId="Standard">
    <w:name w:val="Standard"/>
    <w:qFormat/>
    <w:rsid w:val="00D50ADF"/>
    <w:pPr>
      <w:widowControl w:val="0"/>
      <w:suppressAutoHyphens/>
      <w:overflowPunct w:val="0"/>
      <w:textAlignment w:val="baseline"/>
    </w:pPr>
    <w:rPr>
      <w:rFonts w:ascii="Times New Roman" w:eastAsia="Andale Sans UI;Arial Unicode MS" w:hAnsi="Times New Roman" w:cs="Tahoma"/>
      <w:sz w:val="24"/>
      <w:lang w:bidi="ar-SA"/>
    </w:rPr>
  </w:style>
  <w:style w:type="numbering" w:customStyle="1" w:styleId="WW8Num1">
    <w:name w:val="WW8Num1"/>
    <w:qFormat/>
    <w:rsid w:val="00D50ADF"/>
  </w:style>
  <w:style w:type="numbering" w:customStyle="1" w:styleId="WW8Num2">
    <w:name w:val="WW8Num2"/>
    <w:qFormat/>
    <w:rsid w:val="00D50ADF"/>
  </w:style>
  <w:style w:type="numbering" w:customStyle="1" w:styleId="WW8Num3">
    <w:name w:val="WW8Num3"/>
    <w:qFormat/>
    <w:rsid w:val="00D50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Aidar</cp:lastModifiedBy>
  <cp:revision>17</cp:revision>
  <cp:lastPrinted>2023-11-15T06:52:00Z</cp:lastPrinted>
  <dcterms:created xsi:type="dcterms:W3CDTF">2020-03-13T08:01:00Z</dcterms:created>
  <dcterms:modified xsi:type="dcterms:W3CDTF">2024-05-07T12:37:00Z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